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Default="00B66DD5">
      <w:pPr>
        <w:jc w:val="center"/>
        <w:rPr>
          <w:b/>
          <w:i/>
          <w:caps/>
          <w:sz w:val="32"/>
          <w:szCs w:val="32"/>
        </w:rPr>
      </w:pPr>
      <w:r>
        <w:rPr>
          <w:b/>
          <w:i/>
        </w:rPr>
        <w:t>Программа заключительного мероприятия студенческого фестиваля «Твои века, Кострома», 16</w:t>
      </w:r>
      <w:r>
        <w:rPr>
          <w:b/>
          <w:i/>
          <w:caps/>
        </w:rPr>
        <w:t xml:space="preserve"> мая </w:t>
      </w:r>
      <w:r>
        <w:rPr>
          <w:b/>
          <w:i/>
        </w:rPr>
        <w:t>2018 г.</w:t>
      </w:r>
    </w:p>
    <w:p w:rsidR="00664DFE" w:rsidRDefault="00B66DD5">
      <w:pPr>
        <w:tabs>
          <w:tab w:val="left" w:pos="180"/>
        </w:tabs>
        <w:jc w:val="center"/>
        <w:rPr>
          <w:b/>
        </w:rPr>
      </w:pPr>
      <w:bookmarkStart w:id="0" w:name="__DdeLink__255_790995566"/>
      <w:bookmarkEnd w:id="0"/>
      <w:r>
        <w:rPr>
          <w:b/>
        </w:rPr>
        <w:t>Главный корпус КГУ (ул. Дзержинского, 17, ауд. 308)</w:t>
      </w:r>
    </w:p>
    <w:p w:rsidR="00664DFE" w:rsidRDefault="00664DFE">
      <w:pPr>
        <w:tabs>
          <w:tab w:val="left" w:pos="180"/>
        </w:tabs>
        <w:jc w:val="center"/>
        <w:rPr>
          <w:b/>
        </w:rPr>
      </w:pP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54"/>
        <w:gridCol w:w="4691"/>
      </w:tblGrid>
      <w:tr w:rsidR="00664DFE"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</w:tr>
      <w:tr w:rsidR="00664DFE">
        <w:trPr>
          <w:trHeight w:val="676"/>
        </w:trPr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</w:pPr>
            <w:r>
              <w:t xml:space="preserve">Открытие пленарного заседания; приветственное слово ректора КГУ   Александра Рудольфовича Наумова </w:t>
            </w:r>
          </w:p>
        </w:tc>
      </w:tr>
      <w:tr w:rsidR="00664DFE">
        <w:trPr>
          <w:trHeight w:val="676"/>
        </w:trPr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Итоги конференции </w:t>
            </w:r>
          </w:p>
          <w:p w:rsidR="00664DFE" w:rsidRDefault="00B66DD5">
            <w:pPr>
              <w:tabs>
                <w:tab w:val="left" w:pos="180"/>
              </w:tabs>
            </w:pPr>
            <w:r>
              <w:t xml:space="preserve">Ольга Вениаминовна Смурова, д.и.н., проф. </w:t>
            </w:r>
            <w:proofErr w:type="spellStart"/>
            <w:r>
              <w:t>каф</w:t>
            </w:r>
            <w:proofErr w:type="gramStart"/>
            <w:r>
              <w:t>.ф</w:t>
            </w:r>
            <w:proofErr w:type="gramEnd"/>
            <w:r>
              <w:t>илософии</w:t>
            </w:r>
            <w:proofErr w:type="spellEnd"/>
            <w:r>
              <w:t xml:space="preserve">, </w:t>
            </w:r>
            <w:proofErr w:type="spellStart"/>
            <w:r>
              <w:t>культурологии</w:t>
            </w:r>
            <w:proofErr w:type="spellEnd"/>
          </w:p>
          <w:p w:rsidR="00664DFE" w:rsidRDefault="00B66DD5">
            <w:pPr>
              <w:tabs>
                <w:tab w:val="left" w:pos="180"/>
              </w:tabs>
            </w:pPr>
            <w:r>
              <w:t>и социальных коммуникаций  КГУ</w:t>
            </w:r>
          </w:p>
        </w:tc>
      </w:tr>
      <w:tr w:rsidR="00664DFE">
        <w:trPr>
          <w:trHeight w:val="1291"/>
        </w:trPr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 приветственным </w:t>
            </w:r>
            <w:r>
              <w:rPr>
                <w:b/>
                <w:bCs/>
              </w:rPr>
              <w:t>словом председатель Костромского морского собрания</w:t>
            </w:r>
          </w:p>
          <w:p w:rsidR="00664DFE" w:rsidRDefault="00B66DD5">
            <w:pPr>
              <w:rPr>
                <w:rFonts w:eastAsia="Times New Roman"/>
                <w:b/>
                <w:sz w:val="20"/>
                <w:szCs w:val="20"/>
              </w:rPr>
            </w:pPr>
            <w:r>
              <w:t xml:space="preserve">капитан </w:t>
            </w:r>
            <w:r>
              <w:rPr>
                <w:lang w:val="en-US"/>
              </w:rPr>
              <w:t>II</w:t>
            </w:r>
            <w:r>
              <w:t xml:space="preserve"> ранга Павел Иванович </w:t>
            </w:r>
            <w:proofErr w:type="spellStart"/>
            <w:r>
              <w:t>Сайк</w:t>
            </w:r>
            <w:proofErr w:type="spellEnd"/>
            <w:r>
              <w:t xml:space="preserve"> </w:t>
            </w:r>
          </w:p>
        </w:tc>
      </w:tr>
      <w:tr w:rsidR="00664DFE">
        <w:trPr>
          <w:trHeight w:val="1310"/>
        </w:trPr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t>10.35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r>
              <w:rPr>
                <w:b/>
                <w:bCs/>
              </w:rPr>
              <w:t>Кострома в истории российского флота</w:t>
            </w:r>
          </w:p>
          <w:p w:rsidR="00664DFE" w:rsidRDefault="00B66DD5">
            <w:r>
              <w:t xml:space="preserve">капитан </w:t>
            </w:r>
            <w:r>
              <w:rPr>
                <w:lang w:val="en-US"/>
              </w:rPr>
              <w:t>I</w:t>
            </w:r>
            <w:r>
              <w:t xml:space="preserve"> ранга, кандидат технических </w:t>
            </w:r>
            <w:proofErr w:type="spellStart"/>
            <w:r>
              <w:t>наукВладимир</w:t>
            </w:r>
            <w:proofErr w:type="spellEnd"/>
            <w:r>
              <w:t xml:space="preserve"> Михайлович Репин</w:t>
            </w:r>
          </w:p>
        </w:tc>
      </w:tr>
      <w:tr w:rsidR="00664DFE">
        <w:trPr>
          <w:trHeight w:val="1231"/>
        </w:trPr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t>10.40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 xml:space="preserve">риветствие курсантов </w:t>
            </w:r>
          </w:p>
          <w:p w:rsidR="00664DFE" w:rsidRDefault="00B66DD5">
            <w:pPr>
              <w:rPr>
                <w:b/>
                <w:bCs/>
              </w:rPr>
            </w:pPr>
            <w:r>
              <w:rPr>
                <w:b/>
                <w:bCs/>
              </w:rPr>
              <w:t>Морского государственного</w:t>
            </w:r>
            <w:r>
              <w:rPr>
                <w:b/>
                <w:bCs/>
              </w:rPr>
              <w:t xml:space="preserve"> университета им. Г.И. </w:t>
            </w:r>
            <w:proofErr w:type="spellStart"/>
            <w:r>
              <w:rPr>
                <w:b/>
                <w:bCs/>
              </w:rPr>
              <w:t>Невельского</w:t>
            </w:r>
            <w:proofErr w:type="spellEnd"/>
          </w:p>
          <w:p w:rsidR="00664DFE" w:rsidRDefault="00B66DD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Владивосток) </w:t>
            </w:r>
            <w:r>
              <w:t>(</w:t>
            </w:r>
            <w:proofErr w:type="spellStart"/>
            <w:r>
              <w:t>видеообращение</w:t>
            </w:r>
            <w:proofErr w:type="spellEnd"/>
            <w:r>
              <w:t>)</w:t>
            </w:r>
          </w:p>
        </w:tc>
      </w:tr>
      <w:tr w:rsidR="00664DFE"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10. 51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Имена костромичей на карте Приморского края</w:t>
            </w:r>
          </w:p>
          <w:p w:rsidR="00664DFE" w:rsidRDefault="00B66DD5">
            <w:pPr>
              <w:rPr>
                <w:rFonts w:eastAsia="Times New Roman"/>
                <w:i/>
              </w:rPr>
            </w:pPr>
            <w:proofErr w:type="spellStart"/>
            <w:r>
              <w:rPr>
                <w:rFonts w:eastAsia="Times New Roman"/>
                <w:i/>
              </w:rPr>
              <w:t>Докл</w:t>
            </w:r>
            <w:proofErr w:type="spellEnd"/>
            <w:r>
              <w:rPr>
                <w:rFonts w:eastAsia="Times New Roman"/>
                <w:i/>
              </w:rPr>
              <w:t xml:space="preserve">.: </w:t>
            </w:r>
            <w:proofErr w:type="spellStart"/>
            <w:r>
              <w:rPr>
                <w:rFonts w:eastAsia="Times New Roman"/>
                <w:i/>
              </w:rPr>
              <w:t>Волошинский</w:t>
            </w:r>
            <w:proofErr w:type="spellEnd"/>
            <w:r>
              <w:rPr>
                <w:rFonts w:eastAsia="Times New Roman"/>
                <w:i/>
              </w:rPr>
              <w:t xml:space="preserve"> Игорь Алексеевич </w:t>
            </w:r>
            <w:r>
              <w:rPr>
                <w:rFonts w:eastAsia="Times New Roman"/>
                <w:bCs/>
                <w:i/>
              </w:rPr>
              <w:t>курсант</w:t>
            </w:r>
            <w:proofErr w:type="gramStart"/>
            <w:r>
              <w:rPr>
                <w:rFonts w:eastAsia="Times New Roman"/>
                <w:i/>
                <w:lang w:val="en-US"/>
              </w:rPr>
              <w:t>I</w:t>
            </w:r>
            <w:proofErr w:type="gramEnd"/>
            <w:r>
              <w:rPr>
                <w:rFonts w:eastAsia="Times New Roman"/>
                <w:i/>
              </w:rPr>
              <w:t xml:space="preserve"> курса ВА РХБЗ</w:t>
            </w:r>
            <w:r>
              <w:rPr>
                <w:rFonts w:eastAsia="Times New Roman"/>
                <w:bCs/>
                <w:i/>
              </w:rPr>
              <w:t xml:space="preserve"> им. С.К. Тимошенко.</w:t>
            </w:r>
          </w:p>
          <w:p w:rsidR="00664DFE" w:rsidRDefault="00B66DD5">
            <w:proofErr w:type="spellStart"/>
            <w:r>
              <w:rPr>
                <w:rFonts w:eastAsia="Times New Roman"/>
                <w:i/>
              </w:rPr>
              <w:t>Науч</w:t>
            </w:r>
            <w:proofErr w:type="spellEnd"/>
            <w:r>
              <w:rPr>
                <w:rFonts w:eastAsia="Times New Roman"/>
                <w:i/>
              </w:rPr>
              <w:t>. рук</w:t>
            </w:r>
            <w:proofErr w:type="gramStart"/>
            <w:r>
              <w:rPr>
                <w:rFonts w:eastAsia="Times New Roman"/>
                <w:i/>
              </w:rPr>
              <w:t xml:space="preserve">.: </w:t>
            </w:r>
            <w:proofErr w:type="gramEnd"/>
            <w:r>
              <w:rPr>
                <w:rFonts w:eastAsia="Times New Roman"/>
                <w:i/>
              </w:rPr>
              <w:t>к. э. н. Коровина А.Н.</w:t>
            </w:r>
          </w:p>
        </w:tc>
      </w:tr>
      <w:tr w:rsidR="00664DFE">
        <w:trPr>
          <w:trHeight w:val="558"/>
        </w:trPr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Н    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Нерехчане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- участники Финской войны </w:t>
            </w:r>
          </w:p>
          <w:p w:rsidR="00664DFE" w:rsidRDefault="00B66DD5">
            <w:pPr>
              <w:shd w:val="clear" w:color="auto" w:fill="FFFFFF"/>
              <w:rPr>
                <w:rFonts w:eastAsia="Times New Roman"/>
                <w:i/>
                <w:color w:val="000000"/>
              </w:rPr>
            </w:pPr>
            <w:proofErr w:type="spellStart"/>
            <w:r>
              <w:rPr>
                <w:rFonts w:eastAsia="Times New Roman"/>
                <w:i/>
                <w:color w:val="000000"/>
              </w:rPr>
              <w:t>Докл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.: </w:t>
            </w:r>
            <w:proofErr w:type="spellStart"/>
            <w:r>
              <w:rPr>
                <w:rFonts w:eastAsia="Times New Roman"/>
                <w:i/>
                <w:color w:val="000000"/>
              </w:rPr>
              <w:t>Мазаев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Роман Владимирович</w:t>
            </w:r>
          </w:p>
          <w:p w:rsidR="00664DFE" w:rsidRDefault="00B66DD5">
            <w:pPr>
              <w:shd w:val="clear" w:color="auto" w:fill="FFFFFF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МОУ гимназия </w:t>
            </w:r>
            <w:proofErr w:type="gramStart"/>
            <w:r>
              <w:rPr>
                <w:rFonts w:eastAsia="Times New Roman"/>
                <w:i/>
                <w:color w:val="000000"/>
              </w:rPr>
              <w:t>г</w:t>
            </w:r>
            <w:proofErr w:type="gramEnd"/>
            <w:r>
              <w:rPr>
                <w:rFonts w:eastAsia="Times New Roman"/>
                <w:i/>
                <w:color w:val="000000"/>
              </w:rPr>
              <w:t xml:space="preserve">. Нерехты  </w:t>
            </w:r>
            <w:proofErr w:type="spellStart"/>
            <w:r>
              <w:rPr>
                <w:rFonts w:eastAsia="Times New Roman"/>
                <w:i/>
                <w:color w:val="000000"/>
              </w:rPr>
              <w:t>Костр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. обл., </w:t>
            </w:r>
          </w:p>
          <w:p w:rsidR="00664DFE" w:rsidRDefault="00B66DD5">
            <w:pPr>
              <w:shd w:val="clear" w:color="auto" w:fill="FFFFFF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10 </w:t>
            </w:r>
            <w:proofErr w:type="spellStart"/>
            <w:r>
              <w:rPr>
                <w:rFonts w:eastAsia="Times New Roman"/>
                <w:i/>
                <w:color w:val="000000"/>
              </w:rPr>
              <w:t>кл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. ГКУ ДО </w:t>
            </w:r>
            <w:proofErr w:type="gramStart"/>
            <w:r>
              <w:rPr>
                <w:rFonts w:eastAsia="Times New Roman"/>
                <w:i/>
                <w:color w:val="000000"/>
              </w:rPr>
              <w:t>КО</w:t>
            </w:r>
            <w:proofErr w:type="gramEnd"/>
            <w:r>
              <w:rPr>
                <w:rFonts w:eastAsia="Times New Roman"/>
                <w:i/>
                <w:color w:val="000000"/>
              </w:rPr>
              <w:t xml:space="preserve"> «Центр детского и юношеского туризма и экскурсий «Чудь».</w:t>
            </w:r>
          </w:p>
          <w:p w:rsidR="00664DFE" w:rsidRDefault="00B66DD5">
            <w:pPr>
              <w:shd w:val="clear" w:color="auto" w:fill="FFFFFF"/>
              <w:rPr>
                <w:rFonts w:eastAsia="Times New Roman"/>
                <w:i/>
                <w:color w:val="000000"/>
              </w:rPr>
            </w:pPr>
            <w:proofErr w:type="spellStart"/>
            <w:r>
              <w:rPr>
                <w:rFonts w:eastAsia="Times New Roman"/>
                <w:i/>
                <w:color w:val="000000"/>
              </w:rPr>
              <w:t>Науч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. рук.: Годунова О. А., </w:t>
            </w:r>
            <w:proofErr w:type="spellStart"/>
            <w:r>
              <w:rPr>
                <w:rFonts w:eastAsia="Times New Roman"/>
                <w:i/>
                <w:color w:val="000000"/>
              </w:rPr>
              <w:t>пед</w:t>
            </w:r>
            <w:proofErr w:type="gramStart"/>
            <w:r>
              <w:rPr>
                <w:rFonts w:eastAsia="Times New Roman"/>
                <w:i/>
                <w:color w:val="000000"/>
              </w:rPr>
              <w:t>.д</w:t>
            </w:r>
            <w:proofErr w:type="gramEnd"/>
            <w:r>
              <w:rPr>
                <w:rFonts w:eastAsia="Times New Roman"/>
                <w:i/>
                <w:color w:val="000000"/>
              </w:rPr>
              <w:t>оп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. образования; Годунов А. Б., , </w:t>
            </w:r>
            <w:proofErr w:type="spellStart"/>
            <w:r>
              <w:rPr>
                <w:rFonts w:eastAsia="Times New Roman"/>
                <w:i/>
                <w:color w:val="000000"/>
              </w:rPr>
              <w:t>пед.доп.образования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</w:t>
            </w:r>
          </w:p>
          <w:p w:rsidR="00664DFE" w:rsidRDefault="00B66DD5">
            <w:pPr>
              <w:shd w:val="clear" w:color="auto" w:fill="FFFFFF"/>
            </w:pPr>
            <w:r>
              <w:rPr>
                <w:rFonts w:eastAsia="Times New Roman"/>
                <w:i/>
                <w:color w:val="000000"/>
              </w:rPr>
              <w:t>ГКУ ДО КО «</w:t>
            </w:r>
            <w:proofErr w:type="spellStart"/>
            <w:r>
              <w:rPr>
                <w:rFonts w:eastAsia="Times New Roman"/>
                <w:i/>
                <w:color w:val="000000"/>
              </w:rPr>
              <w:t>ЦДЮТи</w:t>
            </w:r>
            <w:proofErr w:type="spellEnd"/>
            <w:proofErr w:type="gramStart"/>
            <w:r>
              <w:rPr>
                <w:rFonts w:eastAsia="Times New Roman"/>
                <w:i/>
                <w:color w:val="000000"/>
              </w:rPr>
              <w:t xml:space="preserve"> Э</w:t>
            </w:r>
            <w:proofErr w:type="gramEnd"/>
            <w:r>
              <w:rPr>
                <w:rFonts w:eastAsia="Times New Roman"/>
                <w:i/>
                <w:color w:val="000000"/>
              </w:rPr>
              <w:t xml:space="preserve"> «Чудь».</w:t>
            </w:r>
          </w:p>
        </w:tc>
      </w:tr>
      <w:tr w:rsidR="00664DFE">
        <w:trPr>
          <w:trHeight w:val="2040"/>
        </w:trPr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Фронтовой фольклор Русской Императорской армии в годы</w:t>
            </w:r>
            <w:proofErr w:type="gramStart"/>
            <w:r>
              <w:rPr>
                <w:b/>
                <w:bCs/>
                <w:color w:val="000000"/>
              </w:rPr>
              <w:t xml:space="preserve"> П</w:t>
            </w:r>
            <w:proofErr w:type="gramEnd"/>
            <w:r>
              <w:rPr>
                <w:b/>
                <w:bCs/>
                <w:color w:val="000000"/>
              </w:rPr>
              <w:t xml:space="preserve">ервой мировой войны 1914 – 1918 гг. </w:t>
            </w:r>
          </w:p>
          <w:p w:rsidR="00664DFE" w:rsidRDefault="00B66DD5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(на материалах </w:t>
            </w:r>
            <w:proofErr w:type="spellStart"/>
            <w:r>
              <w:rPr>
                <w:b/>
                <w:bCs/>
                <w:color w:val="000000"/>
              </w:rPr>
              <w:t>Пултусского</w:t>
            </w:r>
            <w:proofErr w:type="spellEnd"/>
            <w:r>
              <w:rPr>
                <w:b/>
                <w:bCs/>
                <w:color w:val="000000"/>
              </w:rPr>
              <w:t xml:space="preserve"> полка). </w:t>
            </w:r>
            <w:proofErr w:type="spellStart"/>
            <w:r>
              <w:rPr>
                <w:rFonts w:eastAsia="Times New Roman"/>
                <w:i/>
                <w:color w:val="000000"/>
              </w:rPr>
              <w:t>Докл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.: </w:t>
            </w:r>
            <w:proofErr w:type="spellStart"/>
            <w:r>
              <w:rPr>
                <w:rFonts w:eastAsia="Times New Roman"/>
                <w:i/>
                <w:color w:val="000000"/>
              </w:rPr>
              <w:t>Напалкова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Ольга Павловна, магистр кафедры истории </w:t>
            </w:r>
            <w:proofErr w:type="spellStart"/>
            <w:r>
              <w:rPr>
                <w:rFonts w:eastAsia="Times New Roman"/>
                <w:i/>
                <w:color w:val="000000"/>
              </w:rPr>
              <w:t>ИГНиСТ</w:t>
            </w:r>
            <w:proofErr w:type="spellEnd"/>
            <w:r>
              <w:rPr>
                <w:rFonts w:eastAsia="Times New Roman"/>
                <w:i/>
                <w:color w:val="000000"/>
              </w:rPr>
              <w:t xml:space="preserve"> КГУ.</w:t>
            </w:r>
          </w:p>
          <w:p w:rsidR="00664DFE" w:rsidRDefault="00664DFE">
            <w:pPr>
              <w:shd w:val="clear" w:color="auto" w:fill="FFFFFF"/>
              <w:rPr>
                <w:rFonts w:eastAsia="Times New Roman"/>
                <w:i/>
                <w:color w:val="000000"/>
              </w:rPr>
            </w:pPr>
          </w:p>
        </w:tc>
      </w:tr>
      <w:tr w:rsidR="00664DFE">
        <w:trPr>
          <w:trHeight w:val="1067"/>
        </w:trPr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</w:pPr>
            <w:r>
              <w:rPr>
                <w:b/>
              </w:rPr>
              <w:lastRenderedPageBreak/>
              <w:t>11.20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shd w:val="clear" w:color="auto" w:fill="FFFFFF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Музыкальная программа </w:t>
            </w:r>
          </w:p>
          <w:p w:rsidR="00664DFE" w:rsidRDefault="00B66DD5">
            <w:pPr>
              <w:shd w:val="clear" w:color="auto" w:fill="FFFFFF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«О, море, море» </w:t>
            </w:r>
          </w:p>
          <w:p w:rsidR="00664DFE" w:rsidRDefault="00B66DD5">
            <w:pPr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auto" w:fill="FFFFFF"/>
              </w:rPr>
              <w:t xml:space="preserve">Выступление вокальной студии </w:t>
            </w:r>
          </w:p>
          <w:p w:rsidR="00664DFE" w:rsidRDefault="00B66DD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«У камина»</w:t>
            </w:r>
          </w:p>
        </w:tc>
      </w:tr>
      <w:tr w:rsidR="00664DFE"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11.35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</w:pPr>
            <w:r>
              <w:rPr>
                <w:b/>
              </w:rPr>
              <w:t xml:space="preserve">Заключительное слово </w:t>
            </w:r>
          </w:p>
          <w:p w:rsidR="00664DFE" w:rsidRDefault="00B66DD5">
            <w:pPr>
              <w:tabs>
                <w:tab w:val="left" w:pos="180"/>
              </w:tabs>
              <w:rPr>
                <w:highlight w:val="yellow"/>
              </w:rPr>
            </w:pPr>
            <w:r>
              <w:t xml:space="preserve">Смуровой О.В., д.и.н., </w:t>
            </w:r>
            <w:proofErr w:type="spellStart"/>
            <w:r>
              <w:t>проф</w:t>
            </w:r>
            <w:proofErr w:type="gramStart"/>
            <w:r>
              <w:t>.</w:t>
            </w:r>
            <w:r>
              <w:t>к</w:t>
            </w:r>
            <w:proofErr w:type="gramEnd"/>
            <w:r>
              <w:t>аф.философии</w:t>
            </w:r>
            <w:proofErr w:type="spellEnd"/>
            <w:r>
              <w:t xml:space="preserve">, </w:t>
            </w:r>
            <w:proofErr w:type="spellStart"/>
            <w:r>
              <w:t>культурологии</w:t>
            </w:r>
            <w:proofErr w:type="spellEnd"/>
            <w:r>
              <w:t xml:space="preserve"> и социальных коммуникаций   КГУ  </w:t>
            </w:r>
          </w:p>
        </w:tc>
      </w:tr>
      <w:tr w:rsidR="00664DFE"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11.40 – 12.15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</w:tbl>
    <w:p w:rsidR="00664DFE" w:rsidRDefault="00664DFE">
      <w:pPr>
        <w:tabs>
          <w:tab w:val="left" w:pos="180"/>
        </w:tabs>
        <w:jc w:val="center"/>
        <w:rPr>
          <w:b/>
        </w:rPr>
      </w:pPr>
    </w:p>
    <w:p w:rsidR="00664DFE" w:rsidRDefault="00B66DD5">
      <w:pPr>
        <w:tabs>
          <w:tab w:val="left" w:pos="180"/>
        </w:tabs>
        <w:jc w:val="center"/>
      </w:pPr>
      <w:r>
        <w:rPr>
          <w:b/>
        </w:rPr>
        <w:t>КУЛЬТУРНАЯ ПРОГРАММА</w:t>
      </w:r>
    </w:p>
    <w:p w:rsidR="00664DFE" w:rsidRDefault="00664DFE">
      <w:pPr>
        <w:tabs>
          <w:tab w:val="left" w:pos="180"/>
        </w:tabs>
        <w:jc w:val="center"/>
        <w:rPr>
          <w:b/>
        </w:rPr>
      </w:pP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45"/>
        <w:gridCol w:w="4700"/>
      </w:tblGrid>
      <w:tr w:rsidR="00664DFE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jc w:val="center"/>
              <w:rPr>
                <w:b/>
              </w:rPr>
            </w:pPr>
            <w:r>
              <w:rPr>
                <w:b/>
              </w:rPr>
              <w:t>12.15 – 12.30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</w:pPr>
            <w:r>
              <w:t>Построение возле гл</w:t>
            </w:r>
            <w:proofErr w:type="gramStart"/>
            <w:r>
              <w:t>.к</w:t>
            </w:r>
            <w:proofErr w:type="gramEnd"/>
            <w:r>
              <w:t>орпуса КГУ</w:t>
            </w:r>
          </w:p>
          <w:p w:rsidR="00664DFE" w:rsidRDefault="00B66DD5">
            <w:pPr>
              <w:tabs>
                <w:tab w:val="left" w:pos="180"/>
              </w:tabs>
            </w:pPr>
            <w:r>
              <w:t>(ул. Дзержинского, 17)</w:t>
            </w:r>
          </w:p>
        </w:tc>
      </w:tr>
      <w:tr w:rsidR="00664DFE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jc w:val="center"/>
              <w:rPr>
                <w:b/>
                <w:highlight w:val="magenta"/>
              </w:rPr>
            </w:pPr>
            <w:r>
              <w:rPr>
                <w:b/>
              </w:rPr>
              <w:t>12.30 – 13.00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tabs>
                <w:tab w:val="left" w:pos="180"/>
              </w:tabs>
            </w:pPr>
            <w:r>
              <w:t xml:space="preserve">Праздничное шествие. </w:t>
            </w:r>
          </w:p>
          <w:p w:rsidR="00664DFE" w:rsidRDefault="00B66DD5">
            <w:pPr>
              <w:tabs>
                <w:tab w:val="left" w:pos="180"/>
              </w:tabs>
            </w:pPr>
            <w:bookmarkStart w:id="1" w:name="_GoBack"/>
            <w:bookmarkEnd w:id="1"/>
            <w:r>
              <w:t xml:space="preserve">Участвует духовой оркестр </w:t>
            </w:r>
            <w:r>
              <w:rPr>
                <w:rFonts w:eastAsia="Times New Roman"/>
              </w:rPr>
              <w:t>ВА РХБЗ</w:t>
            </w:r>
            <w:r>
              <w:rPr>
                <w:rFonts w:eastAsia="Times New Roman"/>
                <w:bCs/>
              </w:rPr>
              <w:t xml:space="preserve"> им. С.К. Тимошенко </w:t>
            </w:r>
            <w:r>
              <w:t xml:space="preserve">под руководством Э.Г. Клейна  </w:t>
            </w:r>
          </w:p>
        </w:tc>
      </w:tr>
      <w:tr w:rsidR="00664DFE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jc w:val="center"/>
              <w:rPr>
                <w:sz w:val="28"/>
                <w:szCs w:val="28"/>
                <w:highlight w:val="magenta"/>
              </w:rPr>
            </w:pPr>
            <w:r>
              <w:rPr>
                <w:b/>
              </w:rPr>
              <w:t>13.00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r>
              <w:t>Посадка на теплоход</w:t>
            </w:r>
          </w:p>
        </w:tc>
      </w:tr>
      <w:tr w:rsidR="00664DFE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jc w:val="center"/>
              <w:rPr>
                <w:b/>
              </w:rPr>
            </w:pPr>
            <w:r>
              <w:rPr>
                <w:b/>
              </w:rPr>
              <w:t>13.00 – 14.00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r>
              <w:t>Водная прогулка</w:t>
            </w:r>
          </w:p>
        </w:tc>
      </w:tr>
      <w:tr w:rsidR="00664DFE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14.00-15.30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4DFE" w:rsidRDefault="00B66DD5">
            <w:r>
              <w:t xml:space="preserve">праздник </w:t>
            </w:r>
            <w:r>
              <w:rPr>
                <w:b/>
              </w:rPr>
              <w:t xml:space="preserve"> «Без Костромы российский флот неполон» </w:t>
            </w:r>
            <w:r>
              <w:t xml:space="preserve">(Место проведения – </w:t>
            </w:r>
            <w:proofErr w:type="spellStart"/>
            <w:r>
              <w:t>Сусанинская</w:t>
            </w:r>
            <w:proofErr w:type="spellEnd"/>
            <w:r>
              <w:t xml:space="preserve"> площадь, военно-исторический музей Костромского музея</w:t>
            </w:r>
            <w:r>
              <w:t>-заповедника)</w:t>
            </w:r>
          </w:p>
        </w:tc>
      </w:tr>
    </w:tbl>
    <w:p w:rsidR="00664DFE" w:rsidRDefault="00664DFE"/>
    <w:p w:rsidR="00664DFE" w:rsidRDefault="00664DFE"/>
    <w:sectPr w:rsidR="00664DFE" w:rsidSect="00664DFE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560C"/>
    <w:multiLevelType w:val="multilevel"/>
    <w:tmpl w:val="D7DA7CB4"/>
    <w:lvl w:ilvl="0">
      <w:start w:val="6"/>
      <w:numFmt w:val="decimal"/>
      <w:lvlText w:val="%1."/>
      <w:lvlJc w:val="left"/>
      <w:pPr>
        <w:ind w:left="1919" w:hanging="360"/>
      </w:pPr>
    </w:lvl>
    <w:lvl w:ilvl="1">
      <w:start w:val="1"/>
      <w:numFmt w:val="lowerLetter"/>
      <w:lvlText w:val="%2."/>
      <w:lvlJc w:val="left"/>
      <w:pPr>
        <w:ind w:left="2649" w:hanging="360"/>
      </w:pPr>
    </w:lvl>
    <w:lvl w:ilvl="2">
      <w:start w:val="1"/>
      <w:numFmt w:val="lowerRoman"/>
      <w:lvlText w:val="%3."/>
      <w:lvlJc w:val="right"/>
      <w:pPr>
        <w:ind w:left="3369" w:hanging="180"/>
      </w:pPr>
    </w:lvl>
    <w:lvl w:ilvl="3">
      <w:start w:val="1"/>
      <w:numFmt w:val="decimal"/>
      <w:lvlText w:val="%4."/>
      <w:lvlJc w:val="left"/>
      <w:pPr>
        <w:ind w:left="4089" w:hanging="360"/>
      </w:pPr>
    </w:lvl>
    <w:lvl w:ilvl="4">
      <w:start w:val="1"/>
      <w:numFmt w:val="lowerLetter"/>
      <w:lvlText w:val="%5."/>
      <w:lvlJc w:val="left"/>
      <w:pPr>
        <w:ind w:left="4809" w:hanging="360"/>
      </w:pPr>
    </w:lvl>
    <w:lvl w:ilvl="5">
      <w:start w:val="1"/>
      <w:numFmt w:val="lowerRoman"/>
      <w:lvlText w:val="%6."/>
      <w:lvlJc w:val="right"/>
      <w:pPr>
        <w:ind w:left="5529" w:hanging="180"/>
      </w:pPr>
    </w:lvl>
    <w:lvl w:ilvl="6">
      <w:start w:val="1"/>
      <w:numFmt w:val="decimal"/>
      <w:lvlText w:val="%7."/>
      <w:lvlJc w:val="left"/>
      <w:pPr>
        <w:ind w:left="6249" w:hanging="360"/>
      </w:pPr>
    </w:lvl>
    <w:lvl w:ilvl="7">
      <w:start w:val="1"/>
      <w:numFmt w:val="lowerLetter"/>
      <w:lvlText w:val="%8."/>
      <w:lvlJc w:val="left"/>
      <w:pPr>
        <w:ind w:left="6969" w:hanging="360"/>
      </w:pPr>
    </w:lvl>
    <w:lvl w:ilvl="8">
      <w:start w:val="1"/>
      <w:numFmt w:val="lowerRoman"/>
      <w:lvlText w:val="%9."/>
      <w:lvlJc w:val="right"/>
      <w:pPr>
        <w:ind w:left="7689" w:hanging="180"/>
      </w:pPr>
    </w:lvl>
  </w:abstractNum>
  <w:abstractNum w:abstractNumId="1">
    <w:nsid w:val="37765CCB"/>
    <w:multiLevelType w:val="multilevel"/>
    <w:tmpl w:val="23D89C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FE"/>
    <w:rsid w:val="00664DFE"/>
    <w:rsid w:val="00B6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DB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64D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64DFE"/>
    <w:pPr>
      <w:spacing w:after="140" w:line="288" w:lineRule="auto"/>
    </w:pPr>
  </w:style>
  <w:style w:type="paragraph" w:styleId="a5">
    <w:name w:val="List"/>
    <w:basedOn w:val="a4"/>
    <w:rsid w:val="00664DFE"/>
    <w:rPr>
      <w:rFonts w:cs="Mangal"/>
    </w:rPr>
  </w:style>
  <w:style w:type="paragraph" w:styleId="a6">
    <w:name w:val="Title"/>
    <w:basedOn w:val="a"/>
    <w:rsid w:val="00664DF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64DF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ChechushkinaMV</cp:lastModifiedBy>
  <cp:revision>2</cp:revision>
  <dcterms:created xsi:type="dcterms:W3CDTF">2018-05-15T10:25:00Z</dcterms:created>
  <dcterms:modified xsi:type="dcterms:W3CDTF">2018-05-15T10:25:00Z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